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BC21" w14:textId="3D4C17FE" w:rsidR="00C12C86" w:rsidRDefault="0090281C">
      <w:r>
        <w:rPr>
          <w:noProof/>
        </w:rPr>
        <w:drawing>
          <wp:inline distT="0" distB="0" distL="0" distR="0" wp14:anchorId="2B414843" wp14:editId="682FBA06">
            <wp:extent cx="6335486" cy="751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450531" cy="765105"/>
                    </a:xfrm>
                    <a:prstGeom prst="rect">
                      <a:avLst/>
                    </a:prstGeom>
                  </pic:spPr>
                </pic:pic>
              </a:graphicData>
            </a:graphic>
          </wp:inline>
        </w:drawing>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670"/>
      </w:tblGrid>
      <w:tr w:rsidR="0090281C" w14:paraId="7AC9F132" w14:textId="77777777" w:rsidTr="00736D48">
        <w:tc>
          <w:tcPr>
            <w:tcW w:w="4230" w:type="dxa"/>
          </w:tcPr>
          <w:p w14:paraId="19027FF1" w14:textId="77777777" w:rsidR="0090281C" w:rsidRDefault="0090281C" w:rsidP="000F4E98"/>
        </w:tc>
        <w:tc>
          <w:tcPr>
            <w:tcW w:w="5670" w:type="dxa"/>
          </w:tcPr>
          <w:p w14:paraId="0FF3106D" w14:textId="77777777" w:rsidR="0090281C" w:rsidRPr="000E12E9" w:rsidRDefault="0090281C" w:rsidP="000F4E98"/>
        </w:tc>
      </w:tr>
      <w:tr w:rsidR="0090281C" w:rsidRPr="000E12E9" w14:paraId="5F985C46" w14:textId="77777777" w:rsidTr="00736D48">
        <w:trPr>
          <w:trHeight w:val="1618"/>
        </w:trPr>
        <w:tc>
          <w:tcPr>
            <w:tcW w:w="4230" w:type="dxa"/>
          </w:tcPr>
          <w:p w14:paraId="303715EF" w14:textId="77777777" w:rsidR="0090281C" w:rsidRDefault="0090281C" w:rsidP="000F4E98">
            <w:pPr>
              <w:pStyle w:val="BasicParagraph"/>
              <w:rPr>
                <w:rFonts w:ascii="Century Gothic" w:hAnsi="Century Gothic" w:cs="Century Gothic"/>
                <w:b/>
                <w:bCs/>
              </w:rPr>
            </w:pPr>
            <w:r>
              <w:rPr>
                <w:rFonts w:ascii="Century Gothic" w:hAnsi="Century Gothic" w:cs="Century Gothic"/>
                <w:b/>
                <w:bCs/>
              </w:rPr>
              <w:t xml:space="preserve">For Immediate Release </w:t>
            </w:r>
          </w:p>
          <w:p w14:paraId="4C513496" w14:textId="77777777" w:rsidR="0090281C" w:rsidRDefault="0090281C" w:rsidP="000F4E98"/>
        </w:tc>
        <w:tc>
          <w:tcPr>
            <w:tcW w:w="5670" w:type="dxa"/>
          </w:tcPr>
          <w:p w14:paraId="625B3243" w14:textId="77777777" w:rsidR="0090281C" w:rsidRPr="007E717E" w:rsidRDefault="0090281C" w:rsidP="000F4E98">
            <w:pPr>
              <w:pStyle w:val="BasicParagraph"/>
              <w:spacing w:afterLines="20" w:after="48" w:line="240" w:lineRule="auto"/>
              <w:jc w:val="right"/>
              <w:rPr>
                <w:rFonts w:ascii="Times New Roman" w:hAnsi="Times New Roman" w:cs="Times New Roman"/>
                <w:sz w:val="22"/>
              </w:rPr>
            </w:pPr>
            <w:r w:rsidRPr="007E717E">
              <w:rPr>
                <w:rFonts w:ascii="Times New Roman" w:hAnsi="Times New Roman" w:cs="Times New Roman"/>
                <w:sz w:val="22"/>
              </w:rPr>
              <w:t>Contact:</w:t>
            </w:r>
          </w:p>
          <w:p w14:paraId="5FA41106" w14:textId="77777777" w:rsidR="0090281C" w:rsidRPr="007E717E" w:rsidRDefault="0090281C" w:rsidP="000F4E98">
            <w:pPr>
              <w:pStyle w:val="BasicParagraph"/>
              <w:spacing w:afterLines="20" w:after="48" w:line="240" w:lineRule="auto"/>
              <w:jc w:val="right"/>
              <w:rPr>
                <w:rFonts w:ascii="Times New Roman" w:hAnsi="Times New Roman" w:cs="Times New Roman"/>
                <w:sz w:val="22"/>
              </w:rPr>
            </w:pPr>
            <w:r w:rsidRPr="007E717E">
              <w:rPr>
                <w:rFonts w:ascii="Times New Roman" w:hAnsi="Times New Roman" w:cs="Times New Roman"/>
                <w:sz w:val="22"/>
              </w:rPr>
              <w:t>Chris Caldwell</w:t>
            </w:r>
          </w:p>
          <w:p w14:paraId="342E0778" w14:textId="77777777" w:rsidR="0090281C" w:rsidRPr="007E717E" w:rsidRDefault="0090281C" w:rsidP="000F4E98">
            <w:pPr>
              <w:pStyle w:val="BasicParagraph"/>
              <w:spacing w:afterLines="20" w:after="48" w:line="240" w:lineRule="auto"/>
              <w:jc w:val="right"/>
              <w:rPr>
                <w:rFonts w:ascii="Times New Roman" w:hAnsi="Times New Roman" w:cs="Times New Roman"/>
                <w:sz w:val="22"/>
              </w:rPr>
            </w:pPr>
            <w:r w:rsidRPr="007E717E">
              <w:rPr>
                <w:rFonts w:ascii="Times New Roman" w:hAnsi="Times New Roman" w:cs="Times New Roman"/>
                <w:sz w:val="22"/>
              </w:rPr>
              <w:t>Christopher.Caldwell@orcc.doe.gov</w:t>
            </w:r>
          </w:p>
          <w:p w14:paraId="64E15CD6" w14:textId="77777777" w:rsidR="0090281C" w:rsidRPr="000E12E9" w:rsidRDefault="0090281C" w:rsidP="000F4E98">
            <w:pPr>
              <w:pStyle w:val="BasicParagraph"/>
              <w:spacing w:afterLines="20" w:after="48" w:line="240" w:lineRule="auto"/>
              <w:jc w:val="right"/>
              <w:rPr>
                <w:rFonts w:ascii="Century Gothic" w:hAnsi="Century Gothic" w:cs="Century Gothic"/>
                <w:sz w:val="22"/>
              </w:rPr>
            </w:pPr>
            <w:r w:rsidRPr="007E717E">
              <w:rPr>
                <w:rFonts w:ascii="Times New Roman" w:hAnsi="Times New Roman" w:cs="Times New Roman"/>
                <w:sz w:val="22"/>
              </w:rPr>
              <w:t>(804) 658-8367</w:t>
            </w:r>
          </w:p>
          <w:p w14:paraId="34B35A34" w14:textId="77777777" w:rsidR="0090281C" w:rsidRPr="000E12E9" w:rsidRDefault="0090281C" w:rsidP="000F4E98">
            <w:pPr>
              <w:spacing w:afterLines="20" w:after="48"/>
            </w:pPr>
          </w:p>
        </w:tc>
      </w:tr>
    </w:tbl>
    <w:p w14:paraId="24BE943F" w14:textId="337036AA" w:rsidR="000F4C3F" w:rsidRPr="00FA4B80" w:rsidRDefault="00B30A04" w:rsidP="000F4C3F">
      <w:pPr>
        <w:pStyle w:val="Default"/>
        <w:jc w:val="center"/>
        <w:rPr>
          <w:sz w:val="28"/>
          <w:szCs w:val="28"/>
        </w:rPr>
      </w:pPr>
      <w:r w:rsidRPr="00FA4B80">
        <w:rPr>
          <w:b/>
          <w:bCs/>
          <w:sz w:val="28"/>
          <w:szCs w:val="28"/>
        </w:rPr>
        <w:t>UCOR</w:t>
      </w:r>
      <w:r w:rsidR="00281D89" w:rsidRPr="00FA4B80">
        <w:rPr>
          <w:b/>
          <w:bCs/>
          <w:sz w:val="28"/>
          <w:szCs w:val="28"/>
        </w:rPr>
        <w:t>’s Miller named outstanding leader by National Safety Council</w:t>
      </w:r>
    </w:p>
    <w:p w14:paraId="3E49F626" w14:textId="77777777" w:rsidR="000F4C3F" w:rsidRPr="00281D89" w:rsidRDefault="000F4C3F" w:rsidP="000F4C3F">
      <w:pPr>
        <w:pStyle w:val="Default"/>
        <w:rPr>
          <w:b/>
          <w:bCs/>
          <w:sz w:val="23"/>
          <w:szCs w:val="23"/>
        </w:rPr>
      </w:pPr>
    </w:p>
    <w:p w14:paraId="7E9A0519" w14:textId="1E0C1698" w:rsidR="00281D89" w:rsidRDefault="003D05FD" w:rsidP="009C526E">
      <w:pPr>
        <w:autoSpaceDE w:val="0"/>
        <w:autoSpaceDN w:val="0"/>
        <w:adjustRightInd w:val="0"/>
        <w:spacing w:after="0"/>
        <w:rPr>
          <w:rFonts w:ascii="Times New Roman" w:hAnsi="Times New Roman" w:cs="Times New Roman"/>
          <w:color w:val="000000"/>
          <w:sz w:val="24"/>
          <w:szCs w:val="24"/>
        </w:rPr>
      </w:pPr>
      <w:r w:rsidRPr="00281D89">
        <w:rPr>
          <w:rFonts w:ascii="Times New Roman" w:hAnsi="Times New Roman" w:cs="Times New Roman"/>
          <w:b/>
          <w:bCs/>
          <w:color w:val="000000"/>
          <w:sz w:val="24"/>
          <w:szCs w:val="24"/>
        </w:rPr>
        <w:t xml:space="preserve">Oak Ridge, Tennessee, </w:t>
      </w:r>
      <w:r w:rsidR="00281D89" w:rsidRPr="00281D89">
        <w:rPr>
          <w:rFonts w:ascii="Times New Roman" w:hAnsi="Times New Roman" w:cs="Times New Roman"/>
          <w:b/>
          <w:bCs/>
          <w:color w:val="000000"/>
          <w:sz w:val="24"/>
          <w:szCs w:val="24"/>
        </w:rPr>
        <w:t xml:space="preserve">October </w:t>
      </w:r>
      <w:r w:rsidR="008801E3">
        <w:rPr>
          <w:rFonts w:ascii="Times New Roman" w:hAnsi="Times New Roman" w:cs="Times New Roman"/>
          <w:b/>
          <w:bCs/>
          <w:color w:val="000000"/>
          <w:sz w:val="24"/>
          <w:szCs w:val="24"/>
        </w:rPr>
        <w:t>30</w:t>
      </w:r>
      <w:r w:rsidR="00E74BC1" w:rsidRPr="00281D89">
        <w:rPr>
          <w:rFonts w:ascii="Times New Roman" w:hAnsi="Times New Roman" w:cs="Times New Roman"/>
          <w:b/>
          <w:bCs/>
          <w:color w:val="000000"/>
          <w:sz w:val="24"/>
          <w:szCs w:val="24"/>
        </w:rPr>
        <w:t>,</w:t>
      </w:r>
      <w:r w:rsidRPr="00281D89">
        <w:rPr>
          <w:rFonts w:ascii="Times New Roman" w:hAnsi="Times New Roman" w:cs="Times New Roman"/>
          <w:b/>
          <w:bCs/>
          <w:color w:val="000000"/>
          <w:sz w:val="24"/>
          <w:szCs w:val="24"/>
        </w:rPr>
        <w:t xml:space="preserve"> 2023 </w:t>
      </w:r>
      <w:r w:rsidRPr="00281D89">
        <w:rPr>
          <w:rFonts w:ascii="Times New Roman" w:hAnsi="Times New Roman" w:cs="Times New Roman"/>
          <w:color w:val="000000"/>
          <w:sz w:val="24"/>
          <w:szCs w:val="24"/>
        </w:rPr>
        <w:t xml:space="preserve">— </w:t>
      </w:r>
      <w:r w:rsidR="009F5A91" w:rsidRPr="00281D89">
        <w:rPr>
          <w:rFonts w:ascii="Times New Roman" w:hAnsi="Times New Roman" w:cs="Times New Roman"/>
          <w:color w:val="000000"/>
          <w:sz w:val="24"/>
          <w:szCs w:val="24"/>
        </w:rPr>
        <w:t>T</w:t>
      </w:r>
      <w:r w:rsidR="009C526E" w:rsidRPr="00281D89">
        <w:rPr>
          <w:rFonts w:ascii="Times New Roman" w:hAnsi="Times New Roman" w:cs="Times New Roman"/>
          <w:color w:val="000000"/>
          <w:sz w:val="24"/>
          <w:szCs w:val="24"/>
        </w:rPr>
        <w:t xml:space="preserve">he National Safety Council </w:t>
      </w:r>
      <w:r w:rsidR="009B0D89" w:rsidRPr="00281D89">
        <w:rPr>
          <w:rFonts w:ascii="Times New Roman" w:hAnsi="Times New Roman" w:cs="Times New Roman"/>
          <w:color w:val="000000"/>
          <w:sz w:val="24"/>
          <w:szCs w:val="24"/>
        </w:rPr>
        <w:t xml:space="preserve">(NSC) </w:t>
      </w:r>
      <w:r w:rsidR="00281D89">
        <w:rPr>
          <w:rFonts w:ascii="Times New Roman" w:hAnsi="Times New Roman" w:cs="Times New Roman"/>
          <w:color w:val="000000"/>
          <w:sz w:val="24"/>
          <w:szCs w:val="24"/>
        </w:rPr>
        <w:t xml:space="preserve">presented United Cleanup Oak Ridge’s (UCOR) Stephanie Miller with </w:t>
      </w:r>
      <w:r w:rsidR="008909BE">
        <w:rPr>
          <w:rFonts w:ascii="Times New Roman" w:hAnsi="Times New Roman" w:cs="Times New Roman"/>
          <w:color w:val="000000"/>
          <w:sz w:val="24"/>
          <w:szCs w:val="24"/>
        </w:rPr>
        <w:t xml:space="preserve">the </w:t>
      </w:r>
      <w:r w:rsidR="008909BE" w:rsidRPr="00D877E1">
        <w:rPr>
          <w:rFonts w:ascii="Times New Roman" w:hAnsi="Times New Roman" w:cs="Times New Roman"/>
          <w:color w:val="000000"/>
          <w:sz w:val="24"/>
          <w:szCs w:val="24"/>
        </w:rPr>
        <w:t>Marion Martin Award</w:t>
      </w:r>
      <w:r w:rsidR="008909BE">
        <w:rPr>
          <w:rFonts w:ascii="Times New Roman" w:hAnsi="Times New Roman" w:cs="Times New Roman"/>
          <w:color w:val="000000"/>
          <w:sz w:val="24"/>
          <w:szCs w:val="24"/>
        </w:rPr>
        <w:t xml:space="preserve"> for professional excellence and women’s leadership.</w:t>
      </w:r>
      <w:r w:rsidR="000E55A4">
        <w:rPr>
          <w:rFonts w:ascii="Times New Roman" w:hAnsi="Times New Roman" w:cs="Times New Roman"/>
          <w:color w:val="000000"/>
          <w:sz w:val="24"/>
          <w:szCs w:val="24"/>
        </w:rPr>
        <w:t xml:space="preserve"> Miller leads the safety program for UCOR’s </w:t>
      </w:r>
      <w:r w:rsidR="000E55A4" w:rsidRPr="000E55A4">
        <w:rPr>
          <w:rFonts w:ascii="Times New Roman" w:hAnsi="Times New Roman" w:cs="Times New Roman"/>
          <w:color w:val="000000"/>
          <w:sz w:val="24"/>
          <w:szCs w:val="24"/>
        </w:rPr>
        <w:t xml:space="preserve">Critical Projects </w:t>
      </w:r>
      <w:r w:rsidR="000E55A4">
        <w:rPr>
          <w:rFonts w:ascii="Times New Roman" w:hAnsi="Times New Roman" w:cs="Times New Roman"/>
          <w:color w:val="000000"/>
          <w:sz w:val="24"/>
          <w:szCs w:val="24"/>
        </w:rPr>
        <w:t>and</w:t>
      </w:r>
      <w:r w:rsidR="000E55A4" w:rsidRPr="000E55A4">
        <w:rPr>
          <w:rFonts w:ascii="Times New Roman" w:hAnsi="Times New Roman" w:cs="Times New Roman"/>
          <w:color w:val="000000"/>
          <w:sz w:val="24"/>
          <w:szCs w:val="24"/>
        </w:rPr>
        <w:t xml:space="preserve"> Waste Operations</w:t>
      </w:r>
      <w:r w:rsidR="00692E13">
        <w:rPr>
          <w:rFonts w:ascii="Times New Roman" w:hAnsi="Times New Roman" w:cs="Times New Roman"/>
          <w:color w:val="000000"/>
          <w:sz w:val="24"/>
          <w:szCs w:val="24"/>
        </w:rPr>
        <w:t xml:space="preserve"> organizations</w:t>
      </w:r>
      <w:r w:rsidR="000E55A4">
        <w:rPr>
          <w:rFonts w:ascii="Times New Roman" w:hAnsi="Times New Roman" w:cs="Times New Roman"/>
          <w:color w:val="000000"/>
          <w:sz w:val="24"/>
          <w:szCs w:val="24"/>
        </w:rPr>
        <w:t>.</w:t>
      </w:r>
    </w:p>
    <w:p w14:paraId="18C1512B" w14:textId="77777777" w:rsidR="008909BE" w:rsidRDefault="008909BE" w:rsidP="009C526E">
      <w:pPr>
        <w:autoSpaceDE w:val="0"/>
        <w:autoSpaceDN w:val="0"/>
        <w:adjustRightInd w:val="0"/>
        <w:spacing w:after="0"/>
        <w:rPr>
          <w:rFonts w:ascii="Times New Roman" w:hAnsi="Times New Roman" w:cs="Times New Roman"/>
          <w:color w:val="000000"/>
          <w:sz w:val="24"/>
          <w:szCs w:val="24"/>
        </w:rPr>
      </w:pPr>
    </w:p>
    <w:p w14:paraId="68CDBC51" w14:textId="77777777" w:rsidR="00C7162D" w:rsidRDefault="008909BE" w:rsidP="00C7162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The award</w:t>
      </w:r>
      <w:r w:rsidR="00FC6D5B">
        <w:rPr>
          <w:rFonts w:ascii="Times New Roman" w:hAnsi="Times New Roman" w:cs="Times New Roman"/>
          <w:color w:val="000000"/>
          <w:sz w:val="24"/>
          <w:szCs w:val="24"/>
        </w:rPr>
        <w:t xml:space="preserve"> recognizes women in the safety arena who not only have paved the way for other women to be successful in the profession, but also have individually distinguished themselves professionally. </w:t>
      </w:r>
      <w:r>
        <w:rPr>
          <w:rFonts w:ascii="Times New Roman" w:hAnsi="Times New Roman" w:cs="Times New Roman"/>
          <w:color w:val="000000"/>
          <w:sz w:val="24"/>
          <w:szCs w:val="24"/>
        </w:rPr>
        <w:t xml:space="preserve"> </w:t>
      </w:r>
    </w:p>
    <w:p w14:paraId="37BE5CBF" w14:textId="38D07831" w:rsidR="00C7162D" w:rsidRDefault="00C7162D" w:rsidP="00C7162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award’s namesake was the first female head of a state government agency in Maine, serving 15 years as the state’s secretary of labor and industry. In that role, she worked for equal pay, industrial safety, child labor </w:t>
      </w:r>
      <w:r w:rsidR="0018277E">
        <w:rPr>
          <w:rFonts w:ascii="Times New Roman" w:hAnsi="Times New Roman" w:cs="Times New Roman"/>
          <w:color w:val="000000"/>
          <w:sz w:val="24"/>
          <w:szCs w:val="24"/>
        </w:rPr>
        <w:t>protection</w:t>
      </w:r>
      <w:r>
        <w:rPr>
          <w:rFonts w:ascii="Times New Roman" w:hAnsi="Times New Roman" w:cs="Times New Roman"/>
          <w:color w:val="000000"/>
          <w:sz w:val="24"/>
          <w:szCs w:val="24"/>
        </w:rPr>
        <w:t>, and collective bargaining.</w:t>
      </w:r>
    </w:p>
    <w:p w14:paraId="02AF3EA7" w14:textId="77777777" w:rsidR="00C7162D" w:rsidRDefault="00C7162D" w:rsidP="009C526E">
      <w:pPr>
        <w:autoSpaceDE w:val="0"/>
        <w:autoSpaceDN w:val="0"/>
        <w:adjustRightInd w:val="0"/>
        <w:spacing w:after="0"/>
        <w:rPr>
          <w:rFonts w:ascii="Times New Roman" w:hAnsi="Times New Roman" w:cs="Times New Roman"/>
          <w:color w:val="000000"/>
          <w:sz w:val="24"/>
          <w:szCs w:val="24"/>
        </w:rPr>
      </w:pPr>
    </w:p>
    <w:p w14:paraId="0D2A425D" w14:textId="16131642" w:rsidR="00FC6D5B" w:rsidRDefault="00CC38FA" w:rsidP="009C52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her dozen years </w:t>
      </w:r>
      <w:r w:rsidR="009268C0">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UCOR</w:t>
      </w:r>
      <w:r w:rsidR="009268C0">
        <w:rPr>
          <w:rFonts w:ascii="Times New Roman" w:hAnsi="Times New Roman" w:cs="Times New Roman"/>
          <w:color w:val="000000"/>
          <w:sz w:val="24"/>
          <w:szCs w:val="24"/>
        </w:rPr>
        <w:t xml:space="preserve"> and its parent companies</w:t>
      </w:r>
      <w:r>
        <w:rPr>
          <w:rFonts w:ascii="Times New Roman" w:hAnsi="Times New Roman" w:cs="Times New Roman"/>
          <w:color w:val="000000"/>
          <w:sz w:val="24"/>
          <w:szCs w:val="24"/>
        </w:rPr>
        <w:t xml:space="preserve">, </w:t>
      </w:r>
      <w:r w:rsidR="00FC6D5B">
        <w:rPr>
          <w:rFonts w:ascii="Times New Roman" w:hAnsi="Times New Roman" w:cs="Times New Roman"/>
          <w:color w:val="000000"/>
          <w:sz w:val="24"/>
          <w:szCs w:val="24"/>
        </w:rPr>
        <w:t xml:space="preserve">Miller, a single mom of two daughters, </w:t>
      </w:r>
      <w:r w:rsidR="0018277E">
        <w:rPr>
          <w:rFonts w:ascii="Times New Roman" w:hAnsi="Times New Roman" w:cs="Times New Roman"/>
          <w:color w:val="000000"/>
          <w:sz w:val="24"/>
          <w:szCs w:val="24"/>
        </w:rPr>
        <w:t xml:space="preserve">is credited with </w:t>
      </w:r>
      <w:r w:rsidR="00FA7093">
        <w:rPr>
          <w:rFonts w:ascii="Times New Roman" w:hAnsi="Times New Roman" w:cs="Times New Roman"/>
          <w:color w:val="000000"/>
          <w:sz w:val="24"/>
          <w:szCs w:val="24"/>
        </w:rPr>
        <w:t>leveraging the promotion and advancement of more than 20 women in the company’s safety and health program. Professionally she has</w:t>
      </w:r>
      <w:r w:rsidR="00FC6D5B">
        <w:rPr>
          <w:rFonts w:ascii="Times New Roman" w:hAnsi="Times New Roman" w:cs="Times New Roman"/>
          <w:color w:val="000000"/>
          <w:sz w:val="24"/>
          <w:szCs w:val="24"/>
        </w:rPr>
        <w:t xml:space="preserve"> distinguished herself </w:t>
      </w:r>
      <w:r>
        <w:rPr>
          <w:rFonts w:ascii="Times New Roman" w:hAnsi="Times New Roman" w:cs="Times New Roman"/>
          <w:color w:val="000000"/>
          <w:sz w:val="24"/>
          <w:szCs w:val="24"/>
        </w:rPr>
        <w:t xml:space="preserve">through contributing to programs that </w:t>
      </w:r>
      <w:r w:rsidR="006313FA">
        <w:rPr>
          <w:rFonts w:ascii="Times New Roman" w:hAnsi="Times New Roman" w:cs="Times New Roman"/>
          <w:color w:val="000000"/>
          <w:sz w:val="24"/>
          <w:szCs w:val="24"/>
        </w:rPr>
        <w:t>enhance</w:t>
      </w:r>
      <w:r>
        <w:rPr>
          <w:rFonts w:ascii="Times New Roman" w:hAnsi="Times New Roman" w:cs="Times New Roman"/>
          <w:color w:val="000000"/>
          <w:sz w:val="24"/>
          <w:szCs w:val="24"/>
        </w:rPr>
        <w:t xml:space="preserve"> worker safety. Examples of those programs include UCOR’s Mission Ready Program that focuses on fitness for duty, a heat strain prevention program that has significantly reduced recordable heat-related illnesses, and award-winning safety innovation programs.</w:t>
      </w:r>
    </w:p>
    <w:p w14:paraId="0C665CA7" w14:textId="77777777" w:rsidR="004F75AD" w:rsidRDefault="004F75AD" w:rsidP="009C526E">
      <w:pPr>
        <w:autoSpaceDE w:val="0"/>
        <w:autoSpaceDN w:val="0"/>
        <w:adjustRightInd w:val="0"/>
        <w:spacing w:after="0"/>
        <w:rPr>
          <w:rFonts w:ascii="Times New Roman" w:hAnsi="Times New Roman" w:cs="Times New Roman"/>
          <w:color w:val="000000"/>
          <w:sz w:val="24"/>
          <w:szCs w:val="24"/>
        </w:rPr>
      </w:pPr>
    </w:p>
    <w:p w14:paraId="5A918B66" w14:textId="77777777" w:rsidR="004F75AD" w:rsidRDefault="00692E13" w:rsidP="009C52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“I’m honored to receive this award,” Miller said. “I feel very fortunate that I work for a company that has such a strong safety culture and has allowed me to be involved in several safety initiatives aimed at ensuring our workers go home at the end of the day in the same safe condition they arrived.”  </w:t>
      </w:r>
    </w:p>
    <w:p w14:paraId="3FCAE74E" w14:textId="37628B94" w:rsidR="00692E13" w:rsidRDefault="00692E13" w:rsidP="009C52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3F7B288" w14:textId="5A69FDE8" w:rsidR="00032E45" w:rsidRDefault="00032E45" w:rsidP="009C526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Miller works for the advancement of women in safety through a variety of channels, including as a founding member and corporate champion of the Amentum Emerging ESH Professionals Program. As a member of the American Industrial Hygiene Association, Mi</w:t>
      </w:r>
      <w:r w:rsidR="00692E13">
        <w:rPr>
          <w:rFonts w:ascii="Times New Roman" w:hAnsi="Times New Roman" w:cs="Times New Roman"/>
          <w:color w:val="000000"/>
          <w:sz w:val="24"/>
          <w:szCs w:val="24"/>
        </w:rPr>
        <w:t>l</w:t>
      </w:r>
      <w:r>
        <w:rPr>
          <w:rFonts w:ascii="Times New Roman" w:hAnsi="Times New Roman" w:cs="Times New Roman"/>
          <w:color w:val="000000"/>
          <w:sz w:val="24"/>
          <w:szCs w:val="24"/>
        </w:rPr>
        <w:t>ler serves on the Murray State University Department of Occupational Safety and Health Academic Advisory Council</w:t>
      </w:r>
      <w:r w:rsidR="00C7162D">
        <w:rPr>
          <w:rFonts w:ascii="Times New Roman" w:hAnsi="Times New Roman" w:cs="Times New Roman"/>
          <w:color w:val="000000"/>
          <w:sz w:val="24"/>
          <w:szCs w:val="24"/>
        </w:rPr>
        <w:t xml:space="preserve"> and was instrumental in establishing an Industrial Hygiene Technician Apprenticeship Program with Roane State Community College.</w:t>
      </w:r>
    </w:p>
    <w:p w14:paraId="411275B4" w14:textId="77777777" w:rsidR="00281D89" w:rsidRDefault="00281D89" w:rsidP="009C526E">
      <w:pPr>
        <w:autoSpaceDE w:val="0"/>
        <w:autoSpaceDN w:val="0"/>
        <w:adjustRightInd w:val="0"/>
        <w:spacing w:after="0"/>
        <w:rPr>
          <w:rFonts w:ascii="Times New Roman" w:hAnsi="Times New Roman" w:cs="Times New Roman"/>
          <w:color w:val="000000"/>
          <w:sz w:val="24"/>
          <w:szCs w:val="24"/>
        </w:rPr>
      </w:pPr>
    </w:p>
    <w:p w14:paraId="556115A1" w14:textId="129B20DE" w:rsidR="002A69EC" w:rsidRPr="00D877E1" w:rsidRDefault="002A69EC" w:rsidP="00032E45">
      <w:pPr>
        <w:autoSpaceDE w:val="0"/>
        <w:autoSpaceDN w:val="0"/>
        <w:adjustRightInd w:val="0"/>
        <w:spacing w:after="0"/>
        <w:rPr>
          <w:rFonts w:ascii="Times New Roman" w:hAnsi="Times New Roman" w:cs="Times New Roman"/>
          <w:color w:val="000000"/>
          <w:sz w:val="24"/>
          <w:szCs w:val="24"/>
        </w:rPr>
      </w:pPr>
      <w:r w:rsidRPr="002A69EC">
        <w:rPr>
          <w:rFonts w:ascii="Times New Roman" w:hAnsi="Times New Roman" w:cs="Times New Roman"/>
          <w:color w:val="000000"/>
          <w:sz w:val="24"/>
          <w:szCs w:val="24"/>
        </w:rPr>
        <w:t>“NSC is proud to celebrate women who are committed to safety and inclusion through its Marion Martin Award, and Stephanie Miller is a professional we are thrilled to honor this year,” said Lorraine Martin, NSC president and CEO. “Stephanie has helped advance the careers of more than 20 women in safety and health roles during her time at UCOR and embodies the spirit of this award through and through. It is with great pleasure we present her with this award.”</w:t>
      </w:r>
    </w:p>
    <w:p w14:paraId="6A2A5976" w14:textId="77777777" w:rsidR="00D877E1" w:rsidRPr="00D877E1" w:rsidRDefault="00D877E1" w:rsidP="00D877E1">
      <w:pPr>
        <w:pStyle w:val="Default"/>
        <w:rPr>
          <w:highlight w:val="yellow"/>
        </w:rPr>
      </w:pPr>
    </w:p>
    <w:p w14:paraId="3D7E99F8" w14:textId="6E78F4C6" w:rsidR="00BA2CBE" w:rsidRPr="002A7534" w:rsidRDefault="00E46DE4" w:rsidP="00582059">
      <w:pPr>
        <w:pStyle w:val="BodyText"/>
        <w:spacing w:line="276" w:lineRule="auto"/>
        <w:ind w:left="0" w:right="92"/>
        <w:rPr>
          <w:rFonts w:ascii="Times New Roman" w:hAnsi="Times New Roman" w:cs="Times New Roman"/>
        </w:rPr>
      </w:pPr>
      <w:r w:rsidRPr="002A7534">
        <w:rPr>
          <w:rFonts w:ascii="Times New Roman" w:hAnsi="Times New Roman" w:cs="Times New Roman"/>
        </w:rPr>
        <w:t>UCOR</w:t>
      </w:r>
      <w:r w:rsidR="00F03D26" w:rsidRPr="002A7534">
        <w:rPr>
          <w:rFonts w:ascii="Times New Roman" w:hAnsi="Times New Roman" w:cs="Times New Roman"/>
        </w:rPr>
        <w:t>, an Amentum-led partnership with Jacobs and Honeywell,</w:t>
      </w:r>
      <w:r w:rsidRPr="002A7534">
        <w:rPr>
          <w:rFonts w:ascii="Times New Roman" w:hAnsi="Times New Roman" w:cs="Times New Roman"/>
        </w:rPr>
        <w:t xml:space="preserve"> is the DOE Oak Ridge Office of Environmental Management’s lead environmental cleanup contractor. The company’</w:t>
      </w:r>
      <w:r w:rsidR="001B495D" w:rsidRPr="002A7534">
        <w:rPr>
          <w:rFonts w:ascii="Times New Roman" w:hAnsi="Times New Roman" w:cs="Times New Roman"/>
        </w:rPr>
        <w:t>s</w:t>
      </w:r>
      <w:r w:rsidRPr="002A7534">
        <w:rPr>
          <w:rFonts w:ascii="Times New Roman" w:hAnsi="Times New Roman" w:cs="Times New Roman"/>
        </w:rPr>
        <w:t xml:space="preserve"> 2,</w:t>
      </w:r>
      <w:r w:rsidR="00B23967" w:rsidRPr="002A7534">
        <w:rPr>
          <w:rFonts w:ascii="Times New Roman" w:hAnsi="Times New Roman" w:cs="Times New Roman"/>
        </w:rPr>
        <w:t>2</w:t>
      </w:r>
      <w:r w:rsidRPr="002A7534">
        <w:rPr>
          <w:rFonts w:ascii="Times New Roman" w:hAnsi="Times New Roman" w:cs="Times New Roman"/>
        </w:rPr>
        <w:t>00</w:t>
      </w:r>
      <w:r w:rsidR="001B495D" w:rsidRPr="002A7534">
        <w:rPr>
          <w:rFonts w:ascii="Times New Roman" w:hAnsi="Times New Roman" w:cs="Times New Roman"/>
        </w:rPr>
        <w:t>+</w:t>
      </w:r>
      <w:r w:rsidRPr="002A7534">
        <w:rPr>
          <w:rFonts w:ascii="Times New Roman" w:hAnsi="Times New Roman" w:cs="Times New Roman"/>
        </w:rPr>
        <w:t xml:space="preserve"> workers are dedicated to safely reducing environmental risk on the Oak Ridge Reservation while helping DOE’s Office of Science and the National Nuclear Security Administration continue their important missions. Learn more about the company at UCOR.com. </w:t>
      </w:r>
    </w:p>
    <w:p w14:paraId="2263F5A6" w14:textId="77777777" w:rsidR="004C6241" w:rsidRPr="001A7EAC" w:rsidRDefault="004C6241" w:rsidP="00085C91">
      <w:pPr>
        <w:pStyle w:val="BodyText"/>
        <w:ind w:left="0" w:right="92"/>
        <w:rPr>
          <w:rFonts w:ascii="Times New Roman" w:hAnsi="Times New Roman" w:cs="Times New Roman"/>
          <w:highlight w:val="yellow"/>
        </w:rPr>
      </w:pPr>
    </w:p>
    <w:p w14:paraId="3CE587DA" w14:textId="77777777" w:rsidR="000F4C3F" w:rsidRPr="00281D89" w:rsidRDefault="000F4C3F" w:rsidP="000F4C3F">
      <w:pPr>
        <w:keepNext/>
        <w:keepLines/>
        <w:ind w:left="3600" w:firstLine="720"/>
        <w:jc w:val="both"/>
        <w:rPr>
          <w:rFonts w:ascii="Times New Roman" w:hAnsi="Times New Roman" w:cs="Times New Roman"/>
          <w:b/>
          <w:noProof/>
          <w:sz w:val="24"/>
          <w:szCs w:val="24"/>
        </w:rPr>
      </w:pPr>
      <w:r w:rsidRPr="00281D89">
        <w:rPr>
          <w:rFonts w:ascii="Times New Roman" w:hAnsi="Times New Roman" w:cs="Times New Roman"/>
          <w:b/>
          <w:noProof/>
          <w:sz w:val="24"/>
          <w:szCs w:val="24"/>
        </w:rPr>
        <w:t>-end-</w:t>
      </w:r>
    </w:p>
    <w:p w14:paraId="4E6E82B0" w14:textId="77777777" w:rsidR="000F4C3F" w:rsidRPr="00281D89" w:rsidRDefault="000F4C3F" w:rsidP="000F4C3F">
      <w:pPr>
        <w:pStyle w:val="NormalWeb"/>
        <w:keepNext/>
        <w:keepLines/>
        <w:shd w:val="clear" w:color="auto" w:fill="FFFFFF"/>
        <w:spacing w:after="0" w:line="240" w:lineRule="auto"/>
        <w:jc w:val="both"/>
      </w:pPr>
    </w:p>
    <w:p w14:paraId="0098779A" w14:textId="75BFD159" w:rsidR="000F4C3F" w:rsidRPr="00281D89" w:rsidRDefault="000F4C3F" w:rsidP="0002600A">
      <w:pPr>
        <w:pStyle w:val="NormalWeb"/>
        <w:keepNext/>
        <w:keepLines/>
        <w:shd w:val="clear" w:color="auto" w:fill="FFFFFF"/>
        <w:spacing w:after="0" w:line="240" w:lineRule="auto"/>
        <w:jc w:val="both"/>
      </w:pPr>
      <w:r w:rsidRPr="00281D89">
        <w:t>UCOR NR 20</w:t>
      </w:r>
      <w:r w:rsidR="00CB470F" w:rsidRPr="00281D89">
        <w:t>2</w:t>
      </w:r>
      <w:r w:rsidR="00786E53" w:rsidRPr="00281D89">
        <w:t>3</w:t>
      </w:r>
      <w:r w:rsidRPr="00281D89">
        <w:t>-</w:t>
      </w:r>
      <w:r w:rsidR="00677141" w:rsidRPr="00281D89">
        <w:t>1</w:t>
      </w:r>
      <w:r w:rsidR="00A63B4E">
        <w:t>8</w:t>
      </w:r>
    </w:p>
    <w:p w14:paraId="091C56CE" w14:textId="77777777" w:rsidR="003D05FD" w:rsidRPr="00281D89" w:rsidRDefault="003D05FD" w:rsidP="0002600A">
      <w:pPr>
        <w:pStyle w:val="NormalWeb"/>
        <w:keepNext/>
        <w:keepLines/>
        <w:shd w:val="clear" w:color="auto" w:fill="FFFFFF"/>
        <w:spacing w:after="0" w:line="240" w:lineRule="auto"/>
        <w:jc w:val="both"/>
      </w:pPr>
    </w:p>
    <w:p w14:paraId="2DDAC44C" w14:textId="6CB0E0D8" w:rsidR="003D05FD" w:rsidRDefault="00281D89" w:rsidP="00281D89">
      <w:pPr>
        <w:autoSpaceDE w:val="0"/>
        <w:autoSpaceDN w:val="0"/>
        <w:adjustRightInd w:val="0"/>
        <w:spacing w:after="0" w:line="240" w:lineRule="auto"/>
        <w:rPr>
          <w:rFonts w:ascii="Times New Roman" w:hAnsi="Times New Roman" w:cs="Times New Roman"/>
          <w:color w:val="000000"/>
          <w:sz w:val="24"/>
          <w:szCs w:val="24"/>
        </w:rPr>
      </w:pPr>
      <w:r w:rsidRPr="00281D89">
        <w:rPr>
          <w:rFonts w:ascii="Times New Roman" w:hAnsi="Times New Roman" w:cs="Times New Roman"/>
          <w:color w:val="000000"/>
          <w:sz w:val="24"/>
          <w:szCs w:val="24"/>
        </w:rPr>
        <w:t>Photo</w:t>
      </w:r>
      <w:r w:rsidR="003D05FD" w:rsidRPr="00281D89">
        <w:rPr>
          <w:rFonts w:ascii="Times New Roman" w:hAnsi="Times New Roman" w:cs="Times New Roman"/>
          <w:color w:val="000000"/>
          <w:sz w:val="24"/>
          <w:szCs w:val="24"/>
        </w:rPr>
        <w:t xml:space="preserve">: </w:t>
      </w:r>
      <w:r w:rsidRPr="00281D89">
        <w:rPr>
          <w:rFonts w:ascii="Times New Roman" w:hAnsi="Times New Roman" w:cs="Times New Roman"/>
          <w:color w:val="000000"/>
          <w:sz w:val="24"/>
          <w:szCs w:val="24"/>
        </w:rPr>
        <w:t>Miller_headshot.jpg</w:t>
      </w:r>
    </w:p>
    <w:p w14:paraId="4072962F" w14:textId="38396ECE" w:rsidR="008801E3" w:rsidRDefault="008801E3" w:rsidP="00281D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Caption: Stephanie Miller</w:t>
      </w:r>
    </w:p>
    <w:p w14:paraId="3BBD352A" w14:textId="77777777" w:rsidR="008801E3" w:rsidRDefault="008801E3" w:rsidP="00281D89">
      <w:pPr>
        <w:autoSpaceDE w:val="0"/>
        <w:autoSpaceDN w:val="0"/>
        <w:adjustRightInd w:val="0"/>
        <w:spacing w:after="0" w:line="240" w:lineRule="auto"/>
        <w:rPr>
          <w:rFonts w:ascii="Times New Roman" w:hAnsi="Times New Roman" w:cs="Times New Roman"/>
          <w:color w:val="000000"/>
          <w:sz w:val="24"/>
          <w:szCs w:val="24"/>
        </w:rPr>
      </w:pPr>
    </w:p>
    <w:p w14:paraId="154CAD06" w14:textId="4289BBC6" w:rsidR="008801E3" w:rsidRDefault="008801E3" w:rsidP="00281D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Photo: Miller_award.jpg</w:t>
      </w:r>
    </w:p>
    <w:p w14:paraId="394BB53C" w14:textId="623C27D3" w:rsidR="008801E3" w:rsidRPr="009A5C01" w:rsidRDefault="008801E3" w:rsidP="00281D89">
      <w:pPr>
        <w:autoSpaceDE w:val="0"/>
        <w:autoSpaceDN w:val="0"/>
        <w:adjustRightInd w:val="0"/>
        <w:spacing w:after="0" w:line="240" w:lineRule="auto"/>
        <w:rPr>
          <w:b/>
        </w:rPr>
      </w:pPr>
      <w:r>
        <w:rPr>
          <w:rFonts w:ascii="Times New Roman" w:hAnsi="Times New Roman" w:cs="Times New Roman"/>
          <w:color w:val="000000"/>
          <w:sz w:val="24"/>
          <w:szCs w:val="24"/>
        </w:rPr>
        <w:t>NSC President Lorraine Martin presents UCOR’s Stephanie Miller with the Marion Martin Award</w:t>
      </w:r>
    </w:p>
    <w:sectPr w:rsidR="008801E3" w:rsidRPr="009A5C01" w:rsidSect="00E46DE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67A8" w14:textId="77777777" w:rsidR="004D6DD2" w:rsidRDefault="004D6DD2" w:rsidP="00BD4FF6">
      <w:pPr>
        <w:spacing w:after="0" w:line="240" w:lineRule="auto"/>
      </w:pPr>
      <w:r>
        <w:separator/>
      </w:r>
    </w:p>
  </w:endnote>
  <w:endnote w:type="continuationSeparator" w:id="0">
    <w:p w14:paraId="5C5B6AF6" w14:textId="77777777" w:rsidR="004D6DD2" w:rsidRDefault="004D6DD2" w:rsidP="00B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urmeGeometricSans4 Regular">
    <w:altName w:val="HurmeGeometricSans4 Regular"/>
    <w:panose1 w:val="00000000000000000000"/>
    <w:charset w:val="00"/>
    <w:family w:val="swiss"/>
    <w:notTrueType/>
    <w:pitch w:val="default"/>
    <w:sig w:usb0="00000003" w:usb1="00000000" w:usb2="00000000" w:usb3="00000000" w:csb0="00000001" w:csb1="00000000"/>
  </w:font>
  <w:font w:name="HurmeGeometricSans4 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8241" w14:textId="77777777" w:rsidR="004D6DD2" w:rsidRDefault="004D6DD2" w:rsidP="00BD4FF6">
      <w:pPr>
        <w:spacing w:after="0" w:line="240" w:lineRule="auto"/>
      </w:pPr>
      <w:r>
        <w:separator/>
      </w:r>
    </w:p>
  </w:footnote>
  <w:footnote w:type="continuationSeparator" w:id="0">
    <w:p w14:paraId="722D7F2F" w14:textId="77777777" w:rsidR="004D6DD2" w:rsidRDefault="004D6DD2" w:rsidP="00BD4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87"/>
    <w:multiLevelType w:val="multilevel"/>
    <w:tmpl w:val="09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20370"/>
    <w:multiLevelType w:val="hybridMultilevel"/>
    <w:tmpl w:val="2306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5F44"/>
    <w:multiLevelType w:val="hybridMultilevel"/>
    <w:tmpl w:val="03B69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11F9"/>
    <w:multiLevelType w:val="hybridMultilevel"/>
    <w:tmpl w:val="CC02199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8326CF"/>
    <w:multiLevelType w:val="hybridMultilevel"/>
    <w:tmpl w:val="95F2D954"/>
    <w:lvl w:ilvl="0" w:tplc="69D6C7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32783"/>
    <w:multiLevelType w:val="hybridMultilevel"/>
    <w:tmpl w:val="2296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85CA1"/>
    <w:multiLevelType w:val="hybridMultilevel"/>
    <w:tmpl w:val="B1B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E6A8A"/>
    <w:multiLevelType w:val="hybridMultilevel"/>
    <w:tmpl w:val="E1B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47525"/>
    <w:multiLevelType w:val="hybridMultilevel"/>
    <w:tmpl w:val="9AEE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286007"/>
    <w:multiLevelType w:val="multilevel"/>
    <w:tmpl w:val="67D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44864"/>
    <w:multiLevelType w:val="hybridMultilevel"/>
    <w:tmpl w:val="EF8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D53C6"/>
    <w:multiLevelType w:val="hybridMultilevel"/>
    <w:tmpl w:val="DF463C72"/>
    <w:lvl w:ilvl="0" w:tplc="F9F84490">
      <w:start w:val="2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9E3C04"/>
    <w:multiLevelType w:val="hybridMultilevel"/>
    <w:tmpl w:val="555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70DF"/>
    <w:multiLevelType w:val="hybridMultilevel"/>
    <w:tmpl w:val="B20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015570">
    <w:abstractNumId w:val="7"/>
  </w:num>
  <w:num w:numId="2" w16cid:durableId="1816871442">
    <w:abstractNumId w:val="1"/>
  </w:num>
  <w:num w:numId="3" w16cid:durableId="896277543">
    <w:abstractNumId w:val="5"/>
  </w:num>
  <w:num w:numId="4" w16cid:durableId="1271742007">
    <w:abstractNumId w:val="13"/>
  </w:num>
  <w:num w:numId="5" w16cid:durableId="283392082">
    <w:abstractNumId w:val="12"/>
  </w:num>
  <w:num w:numId="6" w16cid:durableId="777600213">
    <w:abstractNumId w:val="6"/>
  </w:num>
  <w:num w:numId="7" w16cid:durableId="1296642242">
    <w:abstractNumId w:val="8"/>
  </w:num>
  <w:num w:numId="8" w16cid:durableId="1548906672">
    <w:abstractNumId w:val="11"/>
  </w:num>
  <w:num w:numId="9" w16cid:durableId="1320422634">
    <w:abstractNumId w:val="0"/>
  </w:num>
  <w:num w:numId="10" w16cid:durableId="882400709">
    <w:abstractNumId w:val="9"/>
  </w:num>
  <w:num w:numId="11" w16cid:durableId="1025450245">
    <w:abstractNumId w:val="10"/>
  </w:num>
  <w:num w:numId="12" w16cid:durableId="1797482146">
    <w:abstractNumId w:val="4"/>
  </w:num>
  <w:num w:numId="13" w16cid:durableId="784615751">
    <w:abstractNumId w:val="3"/>
  </w:num>
  <w:num w:numId="14" w16cid:durableId="120621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F6"/>
    <w:rsid w:val="00003563"/>
    <w:rsid w:val="0002600A"/>
    <w:rsid w:val="0003150D"/>
    <w:rsid w:val="00032E45"/>
    <w:rsid w:val="000678ED"/>
    <w:rsid w:val="00072AFB"/>
    <w:rsid w:val="0008307D"/>
    <w:rsid w:val="00085C91"/>
    <w:rsid w:val="00086131"/>
    <w:rsid w:val="000E12E9"/>
    <w:rsid w:val="000E55A4"/>
    <w:rsid w:val="000E76C7"/>
    <w:rsid w:val="000F4C3F"/>
    <w:rsid w:val="001064E4"/>
    <w:rsid w:val="00106BCA"/>
    <w:rsid w:val="00113409"/>
    <w:rsid w:val="00160570"/>
    <w:rsid w:val="0018277E"/>
    <w:rsid w:val="001A7EAC"/>
    <w:rsid w:val="001B495D"/>
    <w:rsid w:val="001B7F37"/>
    <w:rsid w:val="001C159E"/>
    <w:rsid w:val="001D3458"/>
    <w:rsid w:val="0021678D"/>
    <w:rsid w:val="00251100"/>
    <w:rsid w:val="00256E96"/>
    <w:rsid w:val="00273528"/>
    <w:rsid w:val="00281D89"/>
    <w:rsid w:val="002A69EC"/>
    <w:rsid w:val="002A7534"/>
    <w:rsid w:val="002C00D8"/>
    <w:rsid w:val="002E0966"/>
    <w:rsid w:val="002F7547"/>
    <w:rsid w:val="00315CED"/>
    <w:rsid w:val="00323F4E"/>
    <w:rsid w:val="003337A4"/>
    <w:rsid w:val="00391B68"/>
    <w:rsid w:val="003C5FD8"/>
    <w:rsid w:val="003D05FD"/>
    <w:rsid w:val="003D6C1B"/>
    <w:rsid w:val="003F68DA"/>
    <w:rsid w:val="0042411E"/>
    <w:rsid w:val="0043676B"/>
    <w:rsid w:val="004372CD"/>
    <w:rsid w:val="00447EA9"/>
    <w:rsid w:val="004819C5"/>
    <w:rsid w:val="004901F2"/>
    <w:rsid w:val="004B54DB"/>
    <w:rsid w:val="004C6241"/>
    <w:rsid w:val="004D3A12"/>
    <w:rsid w:val="004D6DD2"/>
    <w:rsid w:val="004F0234"/>
    <w:rsid w:val="004F398C"/>
    <w:rsid w:val="004F75AD"/>
    <w:rsid w:val="005218BE"/>
    <w:rsid w:val="00535866"/>
    <w:rsid w:val="0057293B"/>
    <w:rsid w:val="00577BE0"/>
    <w:rsid w:val="00582059"/>
    <w:rsid w:val="005967D8"/>
    <w:rsid w:val="005A489D"/>
    <w:rsid w:val="005A5148"/>
    <w:rsid w:val="005B365C"/>
    <w:rsid w:val="005B760B"/>
    <w:rsid w:val="005D3E4C"/>
    <w:rsid w:val="005D7EAE"/>
    <w:rsid w:val="00601CB7"/>
    <w:rsid w:val="00614E49"/>
    <w:rsid w:val="006313FA"/>
    <w:rsid w:val="0066271C"/>
    <w:rsid w:val="00677141"/>
    <w:rsid w:val="00680684"/>
    <w:rsid w:val="0069247A"/>
    <w:rsid w:val="00692E13"/>
    <w:rsid w:val="006A0004"/>
    <w:rsid w:val="006B7A21"/>
    <w:rsid w:val="006D2E9B"/>
    <w:rsid w:val="006E78E2"/>
    <w:rsid w:val="006F3E46"/>
    <w:rsid w:val="00736D48"/>
    <w:rsid w:val="00744763"/>
    <w:rsid w:val="00751121"/>
    <w:rsid w:val="00761F10"/>
    <w:rsid w:val="00763D90"/>
    <w:rsid w:val="007711AC"/>
    <w:rsid w:val="007853EA"/>
    <w:rsid w:val="00786E53"/>
    <w:rsid w:val="00792332"/>
    <w:rsid w:val="00794F34"/>
    <w:rsid w:val="00796C97"/>
    <w:rsid w:val="00797DAB"/>
    <w:rsid w:val="007C6011"/>
    <w:rsid w:val="007D5AB7"/>
    <w:rsid w:val="007E717E"/>
    <w:rsid w:val="007F6AF3"/>
    <w:rsid w:val="00807A53"/>
    <w:rsid w:val="0081338E"/>
    <w:rsid w:val="0082592A"/>
    <w:rsid w:val="00827755"/>
    <w:rsid w:val="008801E3"/>
    <w:rsid w:val="00883CF6"/>
    <w:rsid w:val="008909BE"/>
    <w:rsid w:val="00892FF3"/>
    <w:rsid w:val="008E4672"/>
    <w:rsid w:val="0090281C"/>
    <w:rsid w:val="00911F30"/>
    <w:rsid w:val="00915802"/>
    <w:rsid w:val="009268C0"/>
    <w:rsid w:val="00927674"/>
    <w:rsid w:val="00932013"/>
    <w:rsid w:val="00944CA8"/>
    <w:rsid w:val="00945492"/>
    <w:rsid w:val="00946527"/>
    <w:rsid w:val="00952A6B"/>
    <w:rsid w:val="009922E3"/>
    <w:rsid w:val="00993DC3"/>
    <w:rsid w:val="009943F3"/>
    <w:rsid w:val="009A22D1"/>
    <w:rsid w:val="009A5C01"/>
    <w:rsid w:val="009B0D89"/>
    <w:rsid w:val="009B690E"/>
    <w:rsid w:val="009B7294"/>
    <w:rsid w:val="009C2ADF"/>
    <w:rsid w:val="009C526E"/>
    <w:rsid w:val="009F5A91"/>
    <w:rsid w:val="00A27441"/>
    <w:rsid w:val="00A519BB"/>
    <w:rsid w:val="00A614F5"/>
    <w:rsid w:val="00A63B4E"/>
    <w:rsid w:val="00A66A33"/>
    <w:rsid w:val="00AB2E8E"/>
    <w:rsid w:val="00AB6AC9"/>
    <w:rsid w:val="00AC07A9"/>
    <w:rsid w:val="00AC2F55"/>
    <w:rsid w:val="00AE3E6F"/>
    <w:rsid w:val="00B13CC4"/>
    <w:rsid w:val="00B23967"/>
    <w:rsid w:val="00B30A04"/>
    <w:rsid w:val="00B64D7A"/>
    <w:rsid w:val="00B67AA0"/>
    <w:rsid w:val="00B81E60"/>
    <w:rsid w:val="00B85720"/>
    <w:rsid w:val="00BA2CBE"/>
    <w:rsid w:val="00BC280D"/>
    <w:rsid w:val="00BD49AD"/>
    <w:rsid w:val="00BD4FF6"/>
    <w:rsid w:val="00BE3518"/>
    <w:rsid w:val="00BE4A9C"/>
    <w:rsid w:val="00C12C86"/>
    <w:rsid w:val="00C20AA9"/>
    <w:rsid w:val="00C21A2E"/>
    <w:rsid w:val="00C239F5"/>
    <w:rsid w:val="00C4641B"/>
    <w:rsid w:val="00C7162D"/>
    <w:rsid w:val="00C91F3D"/>
    <w:rsid w:val="00C93255"/>
    <w:rsid w:val="00CB38C9"/>
    <w:rsid w:val="00CB470F"/>
    <w:rsid w:val="00CC38FA"/>
    <w:rsid w:val="00CD2817"/>
    <w:rsid w:val="00D45D16"/>
    <w:rsid w:val="00D56F65"/>
    <w:rsid w:val="00D7556D"/>
    <w:rsid w:val="00D877E1"/>
    <w:rsid w:val="00D930DB"/>
    <w:rsid w:val="00D96203"/>
    <w:rsid w:val="00DE2C08"/>
    <w:rsid w:val="00DF0AB4"/>
    <w:rsid w:val="00E2208F"/>
    <w:rsid w:val="00E26FCC"/>
    <w:rsid w:val="00E46DE4"/>
    <w:rsid w:val="00E713FA"/>
    <w:rsid w:val="00E74BC1"/>
    <w:rsid w:val="00E752EA"/>
    <w:rsid w:val="00E806B5"/>
    <w:rsid w:val="00E9305B"/>
    <w:rsid w:val="00EE3992"/>
    <w:rsid w:val="00EE7942"/>
    <w:rsid w:val="00EF6C43"/>
    <w:rsid w:val="00F03D26"/>
    <w:rsid w:val="00F07F5E"/>
    <w:rsid w:val="00F26889"/>
    <w:rsid w:val="00F3196B"/>
    <w:rsid w:val="00F4676A"/>
    <w:rsid w:val="00F71B05"/>
    <w:rsid w:val="00F72E5A"/>
    <w:rsid w:val="00F811A9"/>
    <w:rsid w:val="00F85843"/>
    <w:rsid w:val="00FA4B80"/>
    <w:rsid w:val="00FA7093"/>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F0AD"/>
  <w15:chartTrackingRefBased/>
  <w15:docId w15:val="{252C6D6B-F998-4CEE-8EC8-083D02C8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F6"/>
  </w:style>
  <w:style w:type="paragraph" w:styleId="Footer">
    <w:name w:val="footer"/>
    <w:basedOn w:val="Normal"/>
    <w:link w:val="FooterChar"/>
    <w:uiPriority w:val="99"/>
    <w:unhideWhenUsed/>
    <w:rsid w:val="00BD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F6"/>
  </w:style>
  <w:style w:type="table" w:styleId="TableGrid">
    <w:name w:val="Table Grid"/>
    <w:basedOn w:val="TableNormal"/>
    <w:uiPriority w:val="39"/>
    <w:rsid w:val="00B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4FF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rmal"/>
    <w:uiPriority w:val="99"/>
    <w:rsid w:val="006D2E9B"/>
    <w:pPr>
      <w:autoSpaceDE w:val="0"/>
      <w:autoSpaceDN w:val="0"/>
      <w:adjustRightInd w:val="0"/>
      <w:spacing w:after="0" w:line="288" w:lineRule="auto"/>
      <w:textAlignment w:val="center"/>
    </w:pPr>
    <w:rPr>
      <w:rFonts w:ascii="Century Gothic" w:hAnsi="Century Gothic" w:cs="Century Gothic"/>
      <w:color w:val="207288"/>
      <w:sz w:val="30"/>
      <w:szCs w:val="30"/>
    </w:rPr>
  </w:style>
  <w:style w:type="paragraph" w:customStyle="1" w:styleId="BodyCopy">
    <w:name w:val="Body Copy"/>
    <w:basedOn w:val="Headline"/>
    <w:uiPriority w:val="99"/>
    <w:rsid w:val="006D2E9B"/>
    <w:rPr>
      <w:color w:val="000000"/>
      <w:sz w:val="22"/>
      <w:szCs w:val="22"/>
    </w:rPr>
  </w:style>
  <w:style w:type="paragraph" w:styleId="BalloonText">
    <w:name w:val="Balloon Text"/>
    <w:basedOn w:val="Normal"/>
    <w:link w:val="BalloonTextChar"/>
    <w:uiPriority w:val="99"/>
    <w:semiHidden/>
    <w:unhideWhenUsed/>
    <w:rsid w:val="000E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E9"/>
    <w:rPr>
      <w:rFonts w:ascii="Segoe UI" w:hAnsi="Segoe UI" w:cs="Segoe UI"/>
      <w:sz w:val="18"/>
      <w:szCs w:val="18"/>
    </w:rPr>
  </w:style>
  <w:style w:type="character" w:styleId="Hyperlink">
    <w:name w:val="Hyperlink"/>
    <w:uiPriority w:val="99"/>
    <w:rsid w:val="000F4C3F"/>
    <w:rPr>
      <w:rFonts w:cs="Times New Roman"/>
      <w:color w:val="0000FF"/>
      <w:u w:val="single"/>
    </w:rPr>
  </w:style>
  <w:style w:type="paragraph" w:styleId="NormalWeb">
    <w:name w:val="Normal (Web)"/>
    <w:basedOn w:val="Normal"/>
    <w:uiPriority w:val="99"/>
    <w:rsid w:val="000F4C3F"/>
    <w:pPr>
      <w:spacing w:after="360" w:line="360" w:lineRule="atLeast"/>
    </w:pPr>
    <w:rPr>
      <w:rFonts w:ascii="Times New Roman" w:eastAsia="Times New Roman" w:hAnsi="Times New Roman" w:cs="Times New Roman"/>
      <w:sz w:val="24"/>
      <w:szCs w:val="24"/>
    </w:rPr>
  </w:style>
  <w:style w:type="paragraph" w:customStyle="1" w:styleId="Default">
    <w:name w:val="Default"/>
    <w:basedOn w:val="Normal"/>
    <w:rsid w:val="000F4C3F"/>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7F5E"/>
    <w:pPr>
      <w:spacing w:after="160"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BE3518"/>
    <w:rPr>
      <w:color w:val="800080" w:themeColor="followedHyperlink"/>
      <w:u w:val="single"/>
    </w:rPr>
  </w:style>
  <w:style w:type="character" w:customStyle="1" w:styleId="usa-tag">
    <w:name w:val="usa-tag"/>
    <w:basedOn w:val="DefaultParagraphFont"/>
    <w:rsid w:val="00E26FCC"/>
  </w:style>
  <w:style w:type="paragraph" w:styleId="BodyText">
    <w:name w:val="Body Text"/>
    <w:basedOn w:val="Normal"/>
    <w:link w:val="BodyTextChar"/>
    <w:uiPriority w:val="1"/>
    <w:qFormat/>
    <w:rsid w:val="00A27441"/>
    <w:pPr>
      <w:widowControl w:val="0"/>
      <w:autoSpaceDE w:val="0"/>
      <w:autoSpaceDN w:val="0"/>
      <w:spacing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A27441"/>
    <w:rPr>
      <w:rFonts w:ascii="Calibri" w:eastAsia="Calibri" w:hAnsi="Calibri" w:cs="Calibri"/>
      <w:sz w:val="24"/>
      <w:szCs w:val="24"/>
    </w:rPr>
  </w:style>
  <w:style w:type="character" w:customStyle="1" w:styleId="A10">
    <w:name w:val="A10"/>
    <w:uiPriority w:val="99"/>
    <w:rsid w:val="00315CED"/>
    <w:rPr>
      <w:rFonts w:cs="Cambria"/>
      <w:color w:val="221E1F"/>
      <w:sz w:val="20"/>
      <w:szCs w:val="20"/>
    </w:rPr>
  </w:style>
  <w:style w:type="character" w:styleId="UnresolvedMention">
    <w:name w:val="Unresolved Mention"/>
    <w:basedOn w:val="DefaultParagraphFont"/>
    <w:uiPriority w:val="99"/>
    <w:semiHidden/>
    <w:unhideWhenUsed/>
    <w:rsid w:val="004C6241"/>
    <w:rPr>
      <w:color w:val="605E5C"/>
      <w:shd w:val="clear" w:color="auto" w:fill="E1DFDD"/>
    </w:rPr>
  </w:style>
  <w:style w:type="paragraph" w:customStyle="1" w:styleId="mt30">
    <w:name w:val="mt30"/>
    <w:basedOn w:val="Normal"/>
    <w:rsid w:val="00B64D7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B0D89"/>
    <w:pPr>
      <w:spacing w:after="0" w:line="240" w:lineRule="auto"/>
    </w:pPr>
  </w:style>
  <w:style w:type="character" w:styleId="CommentReference">
    <w:name w:val="annotation reference"/>
    <w:basedOn w:val="DefaultParagraphFont"/>
    <w:uiPriority w:val="99"/>
    <w:semiHidden/>
    <w:unhideWhenUsed/>
    <w:rsid w:val="009B0D89"/>
    <w:rPr>
      <w:sz w:val="16"/>
      <w:szCs w:val="16"/>
    </w:rPr>
  </w:style>
  <w:style w:type="paragraph" w:styleId="CommentText">
    <w:name w:val="annotation text"/>
    <w:basedOn w:val="Normal"/>
    <w:link w:val="CommentTextChar"/>
    <w:uiPriority w:val="99"/>
    <w:unhideWhenUsed/>
    <w:rsid w:val="009B0D89"/>
    <w:pPr>
      <w:spacing w:line="240" w:lineRule="auto"/>
    </w:pPr>
    <w:rPr>
      <w:sz w:val="20"/>
      <w:szCs w:val="20"/>
    </w:rPr>
  </w:style>
  <w:style w:type="character" w:customStyle="1" w:styleId="CommentTextChar">
    <w:name w:val="Comment Text Char"/>
    <w:basedOn w:val="DefaultParagraphFont"/>
    <w:link w:val="CommentText"/>
    <w:uiPriority w:val="99"/>
    <w:rsid w:val="009B0D89"/>
    <w:rPr>
      <w:sz w:val="20"/>
      <w:szCs w:val="20"/>
    </w:rPr>
  </w:style>
  <w:style w:type="paragraph" w:styleId="CommentSubject">
    <w:name w:val="annotation subject"/>
    <w:basedOn w:val="CommentText"/>
    <w:next w:val="CommentText"/>
    <w:link w:val="CommentSubjectChar"/>
    <w:uiPriority w:val="99"/>
    <w:semiHidden/>
    <w:unhideWhenUsed/>
    <w:rsid w:val="009B0D89"/>
    <w:rPr>
      <w:b/>
      <w:bCs/>
    </w:rPr>
  </w:style>
  <w:style w:type="character" w:customStyle="1" w:styleId="CommentSubjectChar">
    <w:name w:val="Comment Subject Char"/>
    <w:basedOn w:val="CommentTextChar"/>
    <w:link w:val="CommentSubject"/>
    <w:uiPriority w:val="99"/>
    <w:semiHidden/>
    <w:rsid w:val="009B0D89"/>
    <w:rPr>
      <w:b/>
      <w:bCs/>
      <w:sz w:val="20"/>
      <w:szCs w:val="20"/>
    </w:rPr>
  </w:style>
  <w:style w:type="character" w:styleId="Strong">
    <w:name w:val="Strong"/>
    <w:basedOn w:val="DefaultParagraphFont"/>
    <w:uiPriority w:val="22"/>
    <w:qFormat/>
    <w:rsid w:val="00C4641B"/>
    <w:rPr>
      <w:b/>
      <w:bCs/>
    </w:rPr>
  </w:style>
  <w:style w:type="paragraph" w:customStyle="1" w:styleId="Pa8">
    <w:name w:val="Pa8"/>
    <w:basedOn w:val="Default"/>
    <w:next w:val="Default"/>
    <w:uiPriority w:val="99"/>
    <w:rsid w:val="00FA4B80"/>
    <w:pPr>
      <w:adjustRightInd w:val="0"/>
      <w:spacing w:line="201" w:lineRule="atLeast"/>
    </w:pPr>
    <w:rPr>
      <w:rFonts w:ascii="HurmeGeometricSans4 Regular" w:hAnsi="HurmeGeometricSans4 Regular" w:cstheme="minorBidi"/>
      <w:color w:val="auto"/>
    </w:rPr>
  </w:style>
  <w:style w:type="paragraph" w:customStyle="1" w:styleId="Pa2">
    <w:name w:val="Pa2"/>
    <w:basedOn w:val="Default"/>
    <w:next w:val="Default"/>
    <w:uiPriority w:val="99"/>
    <w:rsid w:val="00D877E1"/>
    <w:pPr>
      <w:adjustRightInd w:val="0"/>
      <w:spacing w:line="241" w:lineRule="atLeast"/>
    </w:pPr>
    <w:rPr>
      <w:rFonts w:ascii="HurmeGeometricSans4 SemiBold" w:hAnsi="HurmeGeometricSans4 SemiBold" w:cstheme="minorBidi"/>
      <w:color w:val="auto"/>
    </w:rPr>
  </w:style>
  <w:style w:type="character" w:customStyle="1" w:styleId="A2">
    <w:name w:val="A2"/>
    <w:uiPriority w:val="99"/>
    <w:rsid w:val="00D877E1"/>
    <w:rPr>
      <w:rFonts w:cs="HurmeGeometricSans4 SemiBold"/>
      <w:b/>
      <w:bCs/>
      <w:color w:val="404041"/>
      <w:sz w:val="21"/>
      <w:szCs w:val="21"/>
    </w:rPr>
  </w:style>
  <w:style w:type="paragraph" w:customStyle="1" w:styleId="Pa12">
    <w:name w:val="Pa12"/>
    <w:basedOn w:val="Default"/>
    <w:next w:val="Default"/>
    <w:uiPriority w:val="99"/>
    <w:rsid w:val="00D877E1"/>
    <w:pPr>
      <w:adjustRightInd w:val="0"/>
      <w:spacing w:line="241" w:lineRule="atLeast"/>
    </w:pPr>
    <w:rPr>
      <w:rFonts w:ascii="HurmeGeometricSans4 SemiBold" w:hAnsi="HurmeGeometricSans4 SemiBold" w:cstheme="minorBidi"/>
      <w:color w:val="auto"/>
    </w:rPr>
  </w:style>
  <w:style w:type="character" w:customStyle="1" w:styleId="A8">
    <w:name w:val="A8"/>
    <w:uiPriority w:val="99"/>
    <w:rsid w:val="00D877E1"/>
    <w:rPr>
      <w:rFonts w:ascii="HurmeGeometricSans4 Regular" w:hAnsi="HurmeGeometricSans4 Regular" w:cs="HurmeGeometricSans4 Regular"/>
      <w:color w:val="4040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536">
      <w:bodyDiv w:val="1"/>
      <w:marLeft w:val="0"/>
      <w:marRight w:val="0"/>
      <w:marTop w:val="0"/>
      <w:marBottom w:val="0"/>
      <w:divBdr>
        <w:top w:val="none" w:sz="0" w:space="0" w:color="auto"/>
        <w:left w:val="none" w:sz="0" w:space="0" w:color="auto"/>
        <w:bottom w:val="none" w:sz="0" w:space="0" w:color="auto"/>
        <w:right w:val="none" w:sz="0" w:space="0" w:color="auto"/>
      </w:divBdr>
    </w:div>
    <w:div w:id="312178202">
      <w:bodyDiv w:val="1"/>
      <w:marLeft w:val="0"/>
      <w:marRight w:val="0"/>
      <w:marTop w:val="0"/>
      <w:marBottom w:val="0"/>
      <w:divBdr>
        <w:top w:val="none" w:sz="0" w:space="0" w:color="auto"/>
        <w:left w:val="none" w:sz="0" w:space="0" w:color="auto"/>
        <w:bottom w:val="none" w:sz="0" w:space="0" w:color="auto"/>
        <w:right w:val="none" w:sz="0" w:space="0" w:color="auto"/>
      </w:divBdr>
    </w:div>
    <w:div w:id="365638112">
      <w:bodyDiv w:val="1"/>
      <w:marLeft w:val="0"/>
      <w:marRight w:val="0"/>
      <w:marTop w:val="0"/>
      <w:marBottom w:val="0"/>
      <w:divBdr>
        <w:top w:val="none" w:sz="0" w:space="0" w:color="auto"/>
        <w:left w:val="none" w:sz="0" w:space="0" w:color="auto"/>
        <w:bottom w:val="none" w:sz="0" w:space="0" w:color="auto"/>
        <w:right w:val="none" w:sz="0" w:space="0" w:color="auto"/>
      </w:divBdr>
    </w:div>
    <w:div w:id="455805298">
      <w:bodyDiv w:val="1"/>
      <w:marLeft w:val="0"/>
      <w:marRight w:val="0"/>
      <w:marTop w:val="0"/>
      <w:marBottom w:val="0"/>
      <w:divBdr>
        <w:top w:val="none" w:sz="0" w:space="0" w:color="auto"/>
        <w:left w:val="none" w:sz="0" w:space="0" w:color="auto"/>
        <w:bottom w:val="none" w:sz="0" w:space="0" w:color="auto"/>
        <w:right w:val="none" w:sz="0" w:space="0" w:color="auto"/>
      </w:divBdr>
    </w:div>
    <w:div w:id="737174647">
      <w:bodyDiv w:val="1"/>
      <w:marLeft w:val="0"/>
      <w:marRight w:val="0"/>
      <w:marTop w:val="0"/>
      <w:marBottom w:val="0"/>
      <w:divBdr>
        <w:top w:val="none" w:sz="0" w:space="0" w:color="auto"/>
        <w:left w:val="none" w:sz="0" w:space="0" w:color="auto"/>
        <w:bottom w:val="none" w:sz="0" w:space="0" w:color="auto"/>
        <w:right w:val="none" w:sz="0" w:space="0" w:color="auto"/>
      </w:divBdr>
    </w:div>
    <w:div w:id="967390453">
      <w:bodyDiv w:val="1"/>
      <w:marLeft w:val="0"/>
      <w:marRight w:val="0"/>
      <w:marTop w:val="0"/>
      <w:marBottom w:val="0"/>
      <w:divBdr>
        <w:top w:val="none" w:sz="0" w:space="0" w:color="auto"/>
        <w:left w:val="none" w:sz="0" w:space="0" w:color="auto"/>
        <w:bottom w:val="none" w:sz="0" w:space="0" w:color="auto"/>
        <w:right w:val="none" w:sz="0" w:space="0" w:color="auto"/>
      </w:divBdr>
    </w:div>
    <w:div w:id="1453019973">
      <w:bodyDiv w:val="1"/>
      <w:marLeft w:val="0"/>
      <w:marRight w:val="0"/>
      <w:marTop w:val="0"/>
      <w:marBottom w:val="0"/>
      <w:divBdr>
        <w:top w:val="none" w:sz="0" w:space="0" w:color="auto"/>
        <w:left w:val="none" w:sz="0" w:space="0" w:color="auto"/>
        <w:bottom w:val="none" w:sz="0" w:space="0" w:color="auto"/>
        <w:right w:val="none" w:sz="0" w:space="0" w:color="auto"/>
      </w:divBdr>
    </w:div>
    <w:div w:id="1757483054">
      <w:bodyDiv w:val="1"/>
      <w:marLeft w:val="0"/>
      <w:marRight w:val="0"/>
      <w:marTop w:val="0"/>
      <w:marBottom w:val="0"/>
      <w:divBdr>
        <w:top w:val="none" w:sz="0" w:space="0" w:color="auto"/>
        <w:left w:val="none" w:sz="0" w:space="0" w:color="auto"/>
        <w:bottom w:val="none" w:sz="0" w:space="0" w:color="auto"/>
        <w:right w:val="none" w:sz="0" w:space="0" w:color="auto"/>
      </w:divBdr>
    </w:div>
    <w:div w:id="1959675481">
      <w:bodyDiv w:val="1"/>
      <w:marLeft w:val="0"/>
      <w:marRight w:val="0"/>
      <w:marTop w:val="0"/>
      <w:marBottom w:val="0"/>
      <w:divBdr>
        <w:top w:val="none" w:sz="0" w:space="0" w:color="auto"/>
        <w:left w:val="none" w:sz="0" w:space="0" w:color="auto"/>
        <w:bottom w:val="none" w:sz="0" w:space="0" w:color="auto"/>
        <w:right w:val="none" w:sz="0" w:space="0" w:color="auto"/>
      </w:divBdr>
    </w:div>
    <w:div w:id="20313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USDOE0041391DT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Stacy J (SK3)</dc:creator>
  <cp:keywords/>
  <dc:description/>
  <cp:lastModifiedBy>Dupes, Susanne D (SD7)</cp:lastModifiedBy>
  <cp:revision>4</cp:revision>
  <cp:lastPrinted>2018-12-10T17:49:00Z</cp:lastPrinted>
  <dcterms:created xsi:type="dcterms:W3CDTF">2023-10-24T12:45:00Z</dcterms:created>
  <dcterms:modified xsi:type="dcterms:W3CDTF">2023-10-30T17:31:00Z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